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E701" w14:textId="4FE3BEF2" w:rsidR="00B64416" w:rsidRDefault="000A4D37" w:rsidP="00B64416">
      <w:pPr>
        <w:spacing w:after="0"/>
        <w:jc w:val="center"/>
        <w:rPr>
          <w:rFonts w:ascii="Times New Roman" w:hAnsi="Times New Roman" w:cs="Times New Roman"/>
          <w:b/>
          <w:bCs/>
          <w:sz w:val="28"/>
          <w:szCs w:val="28"/>
        </w:rPr>
      </w:pPr>
      <w:r>
        <w:rPr>
          <w:rFonts w:ascii="Times New Roman" w:hAnsi="Times New Roman" w:cs="Times New Roman"/>
          <w:b/>
          <w:bCs/>
          <w:sz w:val="28"/>
          <w:szCs w:val="28"/>
        </w:rPr>
        <w:t>Волонтёры Победы</w:t>
      </w:r>
      <w:r w:rsidR="00196E3A">
        <w:rPr>
          <w:rFonts w:ascii="Times New Roman" w:hAnsi="Times New Roman" w:cs="Times New Roman"/>
          <w:b/>
          <w:bCs/>
          <w:sz w:val="28"/>
          <w:szCs w:val="28"/>
        </w:rPr>
        <w:t xml:space="preserve"> и Единая Россия</w:t>
      </w:r>
      <w:r w:rsidR="00C4345D" w:rsidRPr="00C4345D">
        <w:rPr>
          <w:rFonts w:ascii="Times New Roman" w:hAnsi="Times New Roman" w:cs="Times New Roman"/>
          <w:b/>
          <w:bCs/>
          <w:sz w:val="28"/>
          <w:szCs w:val="28"/>
        </w:rPr>
        <w:t xml:space="preserve"> </w:t>
      </w:r>
      <w:r w:rsidR="00536DF3">
        <w:rPr>
          <w:rFonts w:ascii="Times New Roman" w:hAnsi="Times New Roman" w:cs="Times New Roman"/>
          <w:b/>
          <w:bCs/>
          <w:sz w:val="28"/>
          <w:szCs w:val="28"/>
        </w:rPr>
        <w:t xml:space="preserve">объявили регистрацию </w:t>
      </w:r>
    </w:p>
    <w:p w14:paraId="1870D89F" w14:textId="67E5F654" w:rsidR="00C4345D" w:rsidRDefault="00536DF3" w:rsidP="00B64416">
      <w:pPr>
        <w:spacing w:after="0"/>
        <w:jc w:val="center"/>
        <w:rPr>
          <w:rFonts w:ascii="Times New Roman" w:hAnsi="Times New Roman" w:cs="Times New Roman"/>
          <w:b/>
          <w:bCs/>
          <w:sz w:val="28"/>
          <w:szCs w:val="28"/>
        </w:rPr>
      </w:pPr>
      <w:r>
        <w:rPr>
          <w:rFonts w:ascii="Times New Roman" w:hAnsi="Times New Roman" w:cs="Times New Roman"/>
          <w:b/>
          <w:bCs/>
          <w:sz w:val="28"/>
          <w:szCs w:val="28"/>
        </w:rPr>
        <w:t>на</w:t>
      </w:r>
      <w:r w:rsidR="00C4345D" w:rsidRPr="00C4345D">
        <w:rPr>
          <w:rFonts w:ascii="Times New Roman" w:hAnsi="Times New Roman" w:cs="Times New Roman"/>
          <w:b/>
          <w:bCs/>
          <w:sz w:val="28"/>
          <w:szCs w:val="28"/>
        </w:rPr>
        <w:t xml:space="preserve"> </w:t>
      </w:r>
      <w:r w:rsidR="00B64416">
        <w:rPr>
          <w:rFonts w:ascii="Times New Roman" w:hAnsi="Times New Roman" w:cs="Times New Roman"/>
          <w:b/>
          <w:bCs/>
          <w:sz w:val="28"/>
          <w:szCs w:val="28"/>
        </w:rPr>
        <w:t>онлайн-</w:t>
      </w:r>
      <w:r w:rsidR="00C4345D" w:rsidRPr="00C4345D">
        <w:rPr>
          <w:rFonts w:ascii="Times New Roman" w:hAnsi="Times New Roman" w:cs="Times New Roman"/>
          <w:b/>
          <w:bCs/>
          <w:sz w:val="28"/>
          <w:szCs w:val="28"/>
        </w:rPr>
        <w:t>игру «1418»</w:t>
      </w:r>
    </w:p>
    <w:p w14:paraId="62643840" w14:textId="4CAB2108" w:rsidR="00C4345D" w:rsidRDefault="00C4345D" w:rsidP="00C4345D">
      <w:pPr>
        <w:jc w:val="both"/>
        <w:rPr>
          <w:rFonts w:ascii="Times New Roman" w:hAnsi="Times New Roman" w:cs="Times New Roman"/>
          <w:b/>
          <w:bCs/>
          <w:sz w:val="28"/>
          <w:szCs w:val="28"/>
        </w:rPr>
      </w:pPr>
    </w:p>
    <w:p w14:paraId="662E5873" w14:textId="19ED1889"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9 февраля 2026 года Волонтёры Победы совместно с партией «Единая Россия» запустили регистрацию на Международную историческую интеллектуальную игру «1418». Об этом сообщила Зампред комитета Государственной Думы РФ по развитию гражданского общества, Председатель Центрального штаба ВОД «Волонтёры Победы», Председатель Центрального совета Сторонников «Единой России» </w:t>
      </w:r>
      <w:r w:rsidRPr="00800E90">
        <w:rPr>
          <w:rFonts w:ascii="Times New Roman" w:eastAsia="Calibri" w:hAnsi="Times New Roman" w:cs="Times New Roman"/>
          <w:b/>
          <w:bCs/>
          <w:color w:val="000000"/>
          <w:kern w:val="0"/>
          <w:sz w:val="28"/>
          <w:szCs w:val="28"/>
          <w:lang w:eastAsia="ru-RU"/>
          <w14:ligatures w14:val="none"/>
        </w:rPr>
        <w:t xml:space="preserve">Ольга </w:t>
      </w:r>
      <w:proofErr w:type="spellStart"/>
      <w:r w:rsidRPr="00800E90">
        <w:rPr>
          <w:rFonts w:ascii="Times New Roman" w:eastAsia="Calibri" w:hAnsi="Times New Roman" w:cs="Times New Roman"/>
          <w:b/>
          <w:bCs/>
          <w:color w:val="000000"/>
          <w:kern w:val="0"/>
          <w:sz w:val="28"/>
          <w:szCs w:val="28"/>
          <w:lang w:eastAsia="ru-RU"/>
          <w14:ligatures w14:val="none"/>
        </w:rPr>
        <w:t>Занко</w:t>
      </w:r>
      <w:proofErr w:type="spellEnd"/>
      <w:r w:rsidRPr="00800E90">
        <w:rPr>
          <w:rFonts w:ascii="Times New Roman" w:eastAsia="Calibri" w:hAnsi="Times New Roman" w:cs="Times New Roman"/>
          <w:color w:val="000000"/>
          <w:kern w:val="0"/>
          <w:sz w:val="28"/>
          <w:szCs w:val="28"/>
          <w:lang w:eastAsia="ru-RU"/>
          <w14:ligatures w14:val="none"/>
        </w:rPr>
        <w:t xml:space="preserve"> в МИА «Россия сегодня» на пресс-конференции, посвящённой старту набора добровольцев на ключевые мероприятия Дня Великой Победы. </w:t>
      </w:r>
    </w:p>
    <w:p w14:paraId="061531DE" w14:textId="37D30561"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Игра «1418» проводится в целях подготовки к Международной историко-просветительской акции «Диктант Победы» и в этом году пройдёт уже в шестой раз. В 2022 году Игра вошла в Книгу Рекордов России как самая массовая интеллектуальная историческая онлайн-игра, посвященная событиям Великой Отечественной войны. А в 2025 году уже свыше 80 тысяч человек из 60 стран мира смогли проверить свои знания о подвигах Героев. </w:t>
      </w:r>
    </w:p>
    <w:p w14:paraId="476DF96B" w14:textId="35822A43"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i/>
          <w:iCs/>
          <w:color w:val="000000"/>
          <w:kern w:val="0"/>
          <w:sz w:val="28"/>
          <w:szCs w:val="28"/>
          <w:lang w:eastAsia="ru-RU"/>
          <w14:ligatures w14:val="none"/>
        </w:rPr>
        <w:t>«2026 год объявлен Президентом России Годом единства народов России. Поэтому мы посвящаем игру «1418» теме нашего исторического единства. Мы напоминаем непреложный факт: Великую Победу одержал единый многонациональный советский народ. Приглашаем всех присоединиться, тем более игра поможет лучше подготовиться к Международной акции "Диктант Победы"»,</w:t>
      </w:r>
      <w:r w:rsidRPr="00800E90">
        <w:rPr>
          <w:rFonts w:ascii="Times New Roman" w:eastAsia="Calibri" w:hAnsi="Times New Roman" w:cs="Times New Roman"/>
          <w:color w:val="000000"/>
          <w:kern w:val="0"/>
          <w:sz w:val="28"/>
          <w:szCs w:val="28"/>
          <w:lang w:eastAsia="ru-RU"/>
          <w14:ligatures w14:val="none"/>
        </w:rPr>
        <w:t xml:space="preserve"> - отметила </w:t>
      </w:r>
      <w:r w:rsidRPr="00800E90">
        <w:rPr>
          <w:rFonts w:ascii="Times New Roman" w:eastAsia="Calibri" w:hAnsi="Times New Roman" w:cs="Times New Roman"/>
          <w:b/>
          <w:bCs/>
          <w:color w:val="000000"/>
          <w:kern w:val="0"/>
          <w:sz w:val="28"/>
          <w:szCs w:val="28"/>
          <w:lang w:eastAsia="ru-RU"/>
          <w14:ligatures w14:val="none"/>
        </w:rPr>
        <w:t xml:space="preserve">Ольга </w:t>
      </w:r>
      <w:proofErr w:type="spellStart"/>
      <w:r w:rsidRPr="00800E90">
        <w:rPr>
          <w:rFonts w:ascii="Times New Roman" w:eastAsia="Calibri" w:hAnsi="Times New Roman" w:cs="Times New Roman"/>
          <w:b/>
          <w:bCs/>
          <w:color w:val="000000"/>
          <w:kern w:val="0"/>
          <w:sz w:val="28"/>
          <w:szCs w:val="28"/>
          <w:lang w:eastAsia="ru-RU"/>
          <w14:ligatures w14:val="none"/>
        </w:rPr>
        <w:t>Занко</w:t>
      </w:r>
      <w:proofErr w:type="spellEnd"/>
      <w:r w:rsidRPr="00800E90">
        <w:rPr>
          <w:rFonts w:ascii="Times New Roman" w:eastAsia="Calibri" w:hAnsi="Times New Roman" w:cs="Times New Roman"/>
          <w:b/>
          <w:bCs/>
          <w:color w:val="000000"/>
          <w:kern w:val="0"/>
          <w:sz w:val="28"/>
          <w:szCs w:val="28"/>
          <w:lang w:eastAsia="ru-RU"/>
          <w14:ligatures w14:val="none"/>
        </w:rPr>
        <w:t xml:space="preserve">. </w:t>
      </w:r>
    </w:p>
    <w:p w14:paraId="61066066" w14:textId="77777777"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Игра будет состоять из двух блоков, каждый из которых включает 10 вопросов, связанных с историей Великой Отечественной и Второй мировой войн и направленных на увековечение памяти о Героях Советского Союза, которые, независимо от их национальной принадлежности и рода войск, внесли неоценимый вклад в защиту Родины. </w:t>
      </w:r>
    </w:p>
    <w:p w14:paraId="5410122D" w14:textId="77777777" w:rsid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Игра объединит участников не только из России, но и из-за рубежа. Для удобства игроков из разных стран и регионов России в один день пройдут 4 </w:t>
      </w:r>
      <w:r w:rsidRPr="00800E90">
        <w:rPr>
          <w:rFonts w:ascii="Times New Roman" w:eastAsia="Calibri" w:hAnsi="Times New Roman" w:cs="Times New Roman"/>
          <w:color w:val="000000"/>
          <w:kern w:val="0"/>
          <w:sz w:val="28"/>
          <w:szCs w:val="28"/>
          <w:lang w:eastAsia="ru-RU"/>
          <w14:ligatures w14:val="none"/>
        </w:rPr>
        <w:lastRenderedPageBreak/>
        <w:t>трансляции для смежных федеральных округов, а также одна на английском языке. Серия Игр пройдёт 24 марта 2026 года по следующему расписанию:</w:t>
      </w:r>
    </w:p>
    <w:p w14:paraId="466DBB16" w14:textId="46B2CA84" w:rsidR="00800E90" w:rsidRPr="00800E90" w:rsidRDefault="00800E90" w:rsidP="00800E90">
      <w:pPr>
        <w:pStyle w:val="a5"/>
        <w:numPr>
          <w:ilvl w:val="0"/>
          <w:numId w:val="3"/>
        </w:numPr>
        <w:spacing w:after="0" w:line="360" w:lineRule="auto"/>
        <w:jc w:val="both"/>
        <w:rPr>
          <w:rFonts w:ascii="Times New Roman" w:hAnsi="Times New Roman"/>
          <w:color w:val="000000"/>
          <w:sz w:val="28"/>
          <w:szCs w:val="28"/>
          <w:lang w:eastAsia="ru-RU"/>
        </w:rPr>
      </w:pPr>
      <w:r w:rsidRPr="00800E90">
        <w:rPr>
          <w:rFonts w:ascii="Times New Roman" w:hAnsi="Times New Roman"/>
          <w:color w:val="000000"/>
          <w:sz w:val="28"/>
          <w:szCs w:val="28"/>
          <w:lang w:eastAsia="ru-RU"/>
        </w:rPr>
        <w:t>07:00 МСК – трансляция на русском языке для ДФО и СФО.</w:t>
      </w:r>
    </w:p>
    <w:p w14:paraId="7AAF21A4" w14:textId="2978D145" w:rsidR="00800E90" w:rsidRPr="00800E90" w:rsidRDefault="00800E90" w:rsidP="00800E90">
      <w:pPr>
        <w:pStyle w:val="a5"/>
        <w:numPr>
          <w:ilvl w:val="0"/>
          <w:numId w:val="3"/>
        </w:numPr>
        <w:spacing w:after="0" w:line="360" w:lineRule="auto"/>
        <w:jc w:val="both"/>
        <w:rPr>
          <w:rFonts w:ascii="Times New Roman" w:hAnsi="Times New Roman"/>
          <w:color w:val="000000"/>
          <w:sz w:val="28"/>
          <w:szCs w:val="28"/>
          <w:lang w:eastAsia="ru-RU"/>
        </w:rPr>
      </w:pPr>
      <w:r w:rsidRPr="00800E90">
        <w:rPr>
          <w:rFonts w:ascii="Times New Roman" w:hAnsi="Times New Roman"/>
          <w:color w:val="000000"/>
          <w:sz w:val="28"/>
          <w:szCs w:val="28"/>
          <w:lang w:eastAsia="ru-RU"/>
        </w:rPr>
        <w:t>09:00 МСК – трансляция на русском языке для УФО и ПФО.</w:t>
      </w:r>
    </w:p>
    <w:p w14:paraId="2BAA9667" w14:textId="126F9B47" w:rsidR="00800E90" w:rsidRPr="00800E90" w:rsidRDefault="00800E90" w:rsidP="00800E90">
      <w:pPr>
        <w:pStyle w:val="a5"/>
        <w:numPr>
          <w:ilvl w:val="0"/>
          <w:numId w:val="3"/>
        </w:numPr>
        <w:spacing w:after="0" w:line="360" w:lineRule="auto"/>
        <w:jc w:val="both"/>
        <w:rPr>
          <w:rFonts w:ascii="Times New Roman" w:hAnsi="Times New Roman"/>
          <w:color w:val="000000"/>
          <w:sz w:val="28"/>
          <w:szCs w:val="28"/>
          <w:lang w:eastAsia="ru-RU"/>
        </w:rPr>
      </w:pPr>
      <w:r w:rsidRPr="00800E90">
        <w:rPr>
          <w:rFonts w:ascii="Times New Roman" w:hAnsi="Times New Roman"/>
          <w:color w:val="000000"/>
          <w:sz w:val="28"/>
          <w:szCs w:val="28"/>
          <w:lang w:eastAsia="ru-RU"/>
        </w:rPr>
        <w:t>11:00 МСК – трансляция на русском языке для СЗФО, ЮФО и исторических территорий РФ с параллельной трансляцией на английском языке.</w:t>
      </w:r>
    </w:p>
    <w:p w14:paraId="4A58B0C7" w14:textId="707F74B9" w:rsidR="00800E90" w:rsidRPr="00800E90" w:rsidRDefault="00800E90" w:rsidP="00800E90">
      <w:pPr>
        <w:pStyle w:val="a5"/>
        <w:numPr>
          <w:ilvl w:val="0"/>
          <w:numId w:val="3"/>
        </w:numPr>
        <w:spacing w:after="0" w:line="360" w:lineRule="auto"/>
        <w:jc w:val="both"/>
        <w:rPr>
          <w:rFonts w:ascii="Times New Roman" w:hAnsi="Times New Roman"/>
          <w:color w:val="000000"/>
          <w:sz w:val="28"/>
          <w:szCs w:val="28"/>
          <w:lang w:eastAsia="ru-RU"/>
        </w:rPr>
      </w:pPr>
      <w:r w:rsidRPr="00800E90">
        <w:rPr>
          <w:rFonts w:ascii="Times New Roman" w:hAnsi="Times New Roman"/>
          <w:color w:val="000000"/>
          <w:sz w:val="28"/>
          <w:szCs w:val="28"/>
          <w:lang w:eastAsia="ru-RU"/>
        </w:rPr>
        <w:t xml:space="preserve">13:00 МСК – трансляция на русском языке для ЦФО и СКФО. </w:t>
      </w:r>
    </w:p>
    <w:p w14:paraId="7A5EA27E" w14:textId="77777777"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При создании исторической интеллектуальной Игры будут использованы архивные документы, фото-, видео- и </w:t>
      </w:r>
      <w:proofErr w:type="spellStart"/>
      <w:r w:rsidRPr="00800E90">
        <w:rPr>
          <w:rFonts w:ascii="Times New Roman" w:eastAsia="Calibri" w:hAnsi="Times New Roman" w:cs="Times New Roman"/>
          <w:color w:val="000000"/>
          <w:kern w:val="0"/>
          <w:sz w:val="28"/>
          <w:szCs w:val="28"/>
          <w:lang w:eastAsia="ru-RU"/>
          <w14:ligatures w14:val="none"/>
        </w:rPr>
        <w:t>аудиохроника</w:t>
      </w:r>
      <w:proofErr w:type="spellEnd"/>
      <w:r w:rsidRPr="00800E90">
        <w:rPr>
          <w:rFonts w:ascii="Times New Roman" w:eastAsia="Calibri" w:hAnsi="Times New Roman" w:cs="Times New Roman"/>
          <w:color w:val="000000"/>
          <w:kern w:val="0"/>
          <w:sz w:val="28"/>
          <w:szCs w:val="28"/>
          <w:lang w:eastAsia="ru-RU"/>
          <w14:ligatures w14:val="none"/>
        </w:rPr>
        <w:t xml:space="preserve">. Все материалы пройдут экспертизу профессионального сообщества историков. </w:t>
      </w:r>
    </w:p>
    <w:p w14:paraId="7FBE26E1" w14:textId="246F4B82"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Принять участие в Игре может любой желающий, но претендовать на подарки смогут только участники в возрасте от 14 до 18 лет включительно, объединившиеся в команды от 3 до 10 человек, включая капитана, и прошедшие предварительную регистрацию. </w:t>
      </w:r>
    </w:p>
    <w:p w14:paraId="3CE67D2D" w14:textId="77777777"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По итогам каждой из пяти Игр будут определены 3 лучшие команды, которые получат памятные призы от организаторов. Победители определяются исходя из наибольшего количества набранных баллов в зависимости от правильности ответов и общего минимального затраченного на них времени.</w:t>
      </w:r>
    </w:p>
    <w:p w14:paraId="155CFEA2" w14:textId="5CB07472" w:rsidR="00800E90" w:rsidRPr="00800E90" w:rsidRDefault="00800E90" w:rsidP="00800E90">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800E90">
        <w:rPr>
          <w:rFonts w:ascii="Times New Roman" w:eastAsia="Calibri" w:hAnsi="Times New Roman" w:cs="Times New Roman"/>
          <w:color w:val="000000"/>
          <w:kern w:val="0"/>
          <w:sz w:val="28"/>
          <w:szCs w:val="28"/>
          <w:lang w:eastAsia="ru-RU"/>
          <w14:ligatures w14:val="none"/>
        </w:rPr>
        <w:t xml:space="preserve">Зарегистрироваться на Игру и узнать подробности проведения можно на сайте игра-1418.рф. </w:t>
      </w:r>
    </w:p>
    <w:p w14:paraId="5C9A6972" w14:textId="2BA14D84" w:rsidR="00371EA7" w:rsidRPr="00800E90" w:rsidRDefault="00800E90" w:rsidP="00800E90">
      <w:pPr>
        <w:spacing w:after="0" w:line="360" w:lineRule="auto"/>
        <w:ind w:firstLine="709"/>
        <w:jc w:val="both"/>
        <w:rPr>
          <w:rFonts w:ascii="Times New Roman" w:hAnsi="Times New Roman" w:cs="Times New Roman"/>
          <w:i/>
          <w:iCs/>
          <w:sz w:val="28"/>
          <w:szCs w:val="28"/>
        </w:rPr>
      </w:pPr>
      <w:r w:rsidRPr="00800E90">
        <w:rPr>
          <w:rFonts w:ascii="Times New Roman" w:eastAsia="Calibri" w:hAnsi="Times New Roman" w:cs="Times New Roman"/>
          <w:i/>
          <w:iCs/>
          <w:color w:val="000000"/>
          <w:kern w:val="0"/>
          <w:sz w:val="28"/>
          <w:szCs w:val="28"/>
          <w:lang w:eastAsia="ru-RU"/>
          <w14:ligatures w14:val="none"/>
        </w:rPr>
        <w:t>Организаторами Игры являются Всероссийское общественное движение «ВОЛОНТЁРЫ ПОБЕДЫ», федеральный партийный проект партии «ЕДИНАЯ РОССИЯ» «Историческая память», Организационный комитет партии «ЕДИНАЯ РОССИЯ» «НАША ПОБЕДА» и Фонд стратегических инициатив Музея Победы при поддержке Фонда президентских грантов.</w:t>
      </w:r>
    </w:p>
    <w:p w14:paraId="66EB3ACF" w14:textId="5C42D541" w:rsidR="00371EA7" w:rsidRDefault="00371EA7" w:rsidP="00371EA7">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u w:val="single"/>
        </w:rPr>
        <w:t>КОНТАКТ ДЛЯ СМИ:</w:t>
      </w:r>
      <w:r w:rsidRPr="00703450">
        <w:rPr>
          <w:rFonts w:ascii="Times New Roman" w:hAnsi="Times New Roman" w:cs="Times New Roman"/>
          <w:sz w:val="28"/>
          <w:szCs w:val="28"/>
        </w:rPr>
        <w:t xml:space="preserve"> </w:t>
      </w:r>
      <w:r w:rsidR="00BB2583">
        <w:rPr>
          <w:rFonts w:ascii="Times New Roman" w:hAnsi="Times New Roman" w:cs="Times New Roman"/>
          <w:sz w:val="28"/>
          <w:szCs w:val="28"/>
        </w:rPr>
        <w:t>Шахер Тимур</w:t>
      </w:r>
      <w:r w:rsidRPr="00703450">
        <w:rPr>
          <w:rFonts w:ascii="Times New Roman" w:hAnsi="Times New Roman" w:cs="Times New Roman"/>
          <w:sz w:val="28"/>
          <w:szCs w:val="28"/>
        </w:rPr>
        <w:t xml:space="preserve">, пресс-служба </w:t>
      </w:r>
      <w:r>
        <w:rPr>
          <w:rFonts w:ascii="Times New Roman" w:hAnsi="Times New Roman" w:cs="Times New Roman"/>
          <w:sz w:val="28"/>
          <w:szCs w:val="28"/>
        </w:rPr>
        <w:br/>
      </w:r>
      <w:r w:rsidRPr="00703450">
        <w:rPr>
          <w:rFonts w:ascii="Times New Roman" w:hAnsi="Times New Roman" w:cs="Times New Roman"/>
          <w:sz w:val="28"/>
          <w:szCs w:val="28"/>
        </w:rPr>
        <w:t>ВОД «Волонтёры Победы», press@vsezapobedu.com</w:t>
      </w:r>
      <w:r>
        <w:rPr>
          <w:rFonts w:ascii="Times New Roman" w:hAnsi="Times New Roman" w:cs="Times New Roman"/>
          <w:sz w:val="28"/>
          <w:szCs w:val="28"/>
        </w:rPr>
        <w:t>,</w:t>
      </w:r>
      <w:r w:rsidRPr="00703450">
        <w:rPr>
          <w:rFonts w:ascii="Times New Roman" w:hAnsi="Times New Roman" w:cs="Times New Roman"/>
          <w:sz w:val="28"/>
          <w:szCs w:val="28"/>
        </w:rPr>
        <w:t xml:space="preserve"> </w:t>
      </w:r>
      <w:r w:rsidRPr="007E4BA9">
        <w:rPr>
          <w:rFonts w:ascii="Times New Roman" w:hAnsi="Times New Roman" w:cs="Times New Roman"/>
          <w:sz w:val="28"/>
          <w:szCs w:val="28"/>
        </w:rPr>
        <w:t xml:space="preserve">+7 </w:t>
      </w:r>
      <w:r>
        <w:rPr>
          <w:rFonts w:ascii="Times New Roman" w:hAnsi="Times New Roman" w:cs="Times New Roman"/>
          <w:sz w:val="28"/>
          <w:szCs w:val="28"/>
        </w:rPr>
        <w:t>(968) 600-56-04.</w:t>
      </w:r>
    </w:p>
    <w:p w14:paraId="167D3A48" w14:textId="77777777" w:rsidR="0060017C" w:rsidRDefault="0060017C" w:rsidP="00371EA7">
      <w:pPr>
        <w:spacing w:after="0" w:line="360" w:lineRule="auto"/>
        <w:ind w:firstLine="709"/>
        <w:jc w:val="both"/>
        <w:rPr>
          <w:rFonts w:ascii="Times New Roman" w:hAnsi="Times New Roman" w:cs="Times New Roman"/>
          <w:sz w:val="28"/>
          <w:szCs w:val="28"/>
        </w:rPr>
      </w:pPr>
    </w:p>
    <w:p w14:paraId="5355A4F5" w14:textId="5A84A82D" w:rsidR="0060017C" w:rsidRPr="0060017C" w:rsidRDefault="0060017C" w:rsidP="00371EA7">
      <w:pPr>
        <w:spacing w:after="0" w:line="360" w:lineRule="auto"/>
        <w:ind w:firstLine="709"/>
        <w:jc w:val="both"/>
        <w:rPr>
          <w:rFonts w:ascii="Times New Roman" w:hAnsi="Times New Roman" w:cs="Times New Roman"/>
          <w:sz w:val="28"/>
          <w:szCs w:val="28"/>
        </w:rPr>
      </w:pPr>
      <w:r w:rsidRPr="0060017C">
        <w:rPr>
          <w:rFonts w:ascii="Times New Roman" w:hAnsi="Times New Roman" w:cs="Times New Roman"/>
          <w:b/>
          <w:bCs/>
          <w:i/>
          <w:iCs/>
          <w:sz w:val="28"/>
          <w:szCs w:val="28"/>
          <w:u w:val="single"/>
        </w:rPr>
        <w:t xml:space="preserve">МЕДИАМАТЕРИАЛЫ: </w:t>
      </w:r>
      <w:hyperlink r:id="rId5" w:history="1">
        <w:r w:rsidR="00BB2583" w:rsidRPr="002275DB">
          <w:rPr>
            <w:rStyle w:val="a4"/>
            <w:rFonts w:ascii="Times New Roman" w:hAnsi="Times New Roman" w:cs="Times New Roman"/>
            <w:sz w:val="28"/>
            <w:szCs w:val="28"/>
          </w:rPr>
          <w:t>https://disk.yandex.ru/d/F4z7lE586mJiCg</w:t>
        </w:r>
      </w:hyperlink>
      <w:r w:rsidR="00BB2583">
        <w:rPr>
          <w:rFonts w:ascii="Times New Roman" w:hAnsi="Times New Roman" w:cs="Times New Roman"/>
          <w:sz w:val="28"/>
          <w:szCs w:val="28"/>
        </w:rPr>
        <w:t xml:space="preserve"> </w:t>
      </w:r>
    </w:p>
    <w:p w14:paraId="693C0903" w14:textId="77777777" w:rsidR="00371EA7" w:rsidRDefault="00371EA7" w:rsidP="00371EA7">
      <w:pPr>
        <w:spacing w:after="0" w:line="360" w:lineRule="auto"/>
        <w:ind w:firstLine="709"/>
        <w:jc w:val="both"/>
        <w:rPr>
          <w:rFonts w:ascii="Times New Roman" w:hAnsi="Times New Roman" w:cs="Times New Roman"/>
          <w:sz w:val="28"/>
          <w:szCs w:val="28"/>
        </w:rPr>
      </w:pPr>
    </w:p>
    <w:p w14:paraId="3F32B4EC" w14:textId="77777777" w:rsidR="00371EA7" w:rsidRDefault="00371EA7" w:rsidP="00371EA7">
      <w:pPr>
        <w:spacing w:after="0" w:line="360" w:lineRule="auto"/>
        <w:ind w:firstLine="709"/>
        <w:jc w:val="both"/>
        <w:rPr>
          <w:rFonts w:ascii="Times New Roman" w:hAnsi="Times New Roman" w:cs="Times New Roman"/>
          <w:b/>
          <w:bCs/>
          <w:i/>
          <w:iCs/>
          <w:sz w:val="28"/>
          <w:szCs w:val="28"/>
          <w:u w:val="single"/>
        </w:rPr>
      </w:pPr>
      <w:r w:rsidRPr="00C30C65">
        <w:rPr>
          <w:rFonts w:ascii="Times New Roman" w:hAnsi="Times New Roman" w:cs="Times New Roman"/>
          <w:b/>
          <w:bCs/>
          <w:i/>
          <w:iCs/>
          <w:sz w:val="28"/>
          <w:szCs w:val="28"/>
          <w:u w:val="single"/>
        </w:rPr>
        <w:t>НАШИ РЕСУРСЫ:</w:t>
      </w:r>
    </w:p>
    <w:p w14:paraId="17538CBE" w14:textId="77777777" w:rsidR="00371EA7" w:rsidRDefault="00371EA7" w:rsidP="00371EA7">
      <w:pPr>
        <w:spacing w:after="0" w:line="360" w:lineRule="auto"/>
        <w:ind w:firstLine="709"/>
        <w:jc w:val="both"/>
        <w:rPr>
          <w:rFonts w:ascii="Times New Roman" w:hAnsi="Times New Roman" w:cs="Times New Roman"/>
          <w:sz w:val="28"/>
          <w:szCs w:val="28"/>
        </w:rPr>
      </w:pPr>
      <w:hyperlink r:id="rId6" w:history="1">
        <w:r w:rsidRPr="004A09F3">
          <w:rPr>
            <w:rStyle w:val="a4"/>
            <w:rFonts w:ascii="Times New Roman" w:hAnsi="Times New Roman" w:cs="Times New Roman"/>
            <w:sz w:val="28"/>
            <w:szCs w:val="28"/>
          </w:rPr>
          <w:t>https://t.me/zapobedu_ru</w:t>
        </w:r>
      </w:hyperlink>
    </w:p>
    <w:p w14:paraId="7B4B01AD" w14:textId="77777777" w:rsidR="00371EA7" w:rsidRDefault="00371EA7" w:rsidP="00371EA7">
      <w:pPr>
        <w:spacing w:after="0" w:line="360" w:lineRule="auto"/>
        <w:ind w:firstLine="709"/>
        <w:jc w:val="both"/>
      </w:pPr>
      <w:hyperlink r:id="rId7" w:history="1">
        <w:r w:rsidRPr="004A09F3">
          <w:rPr>
            <w:rStyle w:val="a4"/>
            <w:rFonts w:ascii="Times New Roman" w:hAnsi="Times New Roman" w:cs="Times New Roman"/>
            <w:sz w:val="28"/>
            <w:szCs w:val="28"/>
          </w:rPr>
          <w:t>https://vk.com/vsezapobedu</w:t>
        </w:r>
      </w:hyperlink>
    </w:p>
    <w:p w14:paraId="301908E8" w14:textId="31052AC3" w:rsidR="00BB2583" w:rsidRDefault="00BB2583" w:rsidP="00371EA7">
      <w:pPr>
        <w:spacing w:after="0" w:line="360" w:lineRule="auto"/>
        <w:ind w:firstLine="709"/>
        <w:jc w:val="both"/>
        <w:rPr>
          <w:rFonts w:ascii="Times New Roman" w:hAnsi="Times New Roman" w:cs="Times New Roman"/>
          <w:sz w:val="28"/>
          <w:szCs w:val="28"/>
        </w:rPr>
      </w:pPr>
      <w:hyperlink r:id="rId8" w:history="1">
        <w:r w:rsidRPr="002275DB">
          <w:rPr>
            <w:rStyle w:val="a4"/>
            <w:rFonts w:ascii="Times New Roman" w:hAnsi="Times New Roman" w:cs="Times New Roman"/>
            <w:sz w:val="28"/>
            <w:szCs w:val="28"/>
          </w:rPr>
          <w:t>https://max.ru/vsezapobedu</w:t>
        </w:r>
      </w:hyperlink>
      <w:r>
        <w:rPr>
          <w:rFonts w:ascii="Times New Roman" w:hAnsi="Times New Roman" w:cs="Times New Roman"/>
          <w:sz w:val="28"/>
          <w:szCs w:val="28"/>
        </w:rPr>
        <w:t xml:space="preserve"> </w:t>
      </w:r>
    </w:p>
    <w:p w14:paraId="078C53F2" w14:textId="77777777" w:rsidR="00371EA7" w:rsidRDefault="00371EA7" w:rsidP="00371EA7">
      <w:pPr>
        <w:spacing w:after="0" w:line="360" w:lineRule="auto"/>
        <w:ind w:firstLine="709"/>
        <w:jc w:val="both"/>
        <w:rPr>
          <w:rFonts w:ascii="Times New Roman" w:hAnsi="Times New Roman" w:cs="Times New Roman"/>
          <w:sz w:val="28"/>
          <w:szCs w:val="28"/>
        </w:rPr>
      </w:pPr>
      <w:r w:rsidRPr="00C30C65">
        <w:rPr>
          <w:rFonts w:ascii="Times New Roman" w:hAnsi="Times New Roman" w:cs="Times New Roman"/>
          <w:sz w:val="28"/>
          <w:szCs w:val="28"/>
        </w:rPr>
        <w:t>#</w:t>
      </w:r>
      <w:r>
        <w:rPr>
          <w:rFonts w:ascii="Times New Roman" w:hAnsi="Times New Roman" w:cs="Times New Roman"/>
          <w:sz w:val="28"/>
          <w:szCs w:val="28"/>
        </w:rPr>
        <w:t>ВолонтёрыПобеды</w:t>
      </w:r>
    </w:p>
    <w:p w14:paraId="2D7D1566" w14:textId="77777777" w:rsidR="00371EA7" w:rsidRPr="00C30C65" w:rsidRDefault="00371EA7" w:rsidP="00371EA7">
      <w:pPr>
        <w:spacing w:after="0" w:line="360" w:lineRule="auto"/>
        <w:ind w:firstLine="709"/>
        <w:jc w:val="both"/>
        <w:rPr>
          <w:rFonts w:ascii="Times New Roman" w:hAnsi="Times New Roman" w:cs="Times New Roman"/>
          <w:sz w:val="28"/>
          <w:szCs w:val="28"/>
        </w:rPr>
      </w:pPr>
      <w:r w:rsidRPr="00371EA7">
        <w:rPr>
          <w:rFonts w:ascii="Times New Roman" w:hAnsi="Times New Roman" w:cs="Times New Roman"/>
          <w:sz w:val="28"/>
          <w:szCs w:val="28"/>
        </w:rPr>
        <w:t>#</w:t>
      </w:r>
      <w:r>
        <w:rPr>
          <w:rFonts w:ascii="Times New Roman" w:hAnsi="Times New Roman" w:cs="Times New Roman"/>
          <w:sz w:val="28"/>
          <w:szCs w:val="28"/>
        </w:rPr>
        <w:t>ГотовКпобедам</w:t>
      </w:r>
    </w:p>
    <w:p w14:paraId="6FD0B263" w14:textId="77777777" w:rsidR="00AA4DF1" w:rsidRPr="00C4345D" w:rsidRDefault="00AA4DF1" w:rsidP="00AA4DF1">
      <w:pPr>
        <w:jc w:val="both"/>
        <w:rPr>
          <w:rFonts w:ascii="Times New Roman" w:hAnsi="Times New Roman" w:cs="Times New Roman"/>
          <w:b/>
          <w:bCs/>
          <w:sz w:val="28"/>
          <w:szCs w:val="28"/>
        </w:rPr>
      </w:pPr>
    </w:p>
    <w:sectPr w:rsidR="00AA4DF1" w:rsidRPr="00C43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103"/>
    <w:multiLevelType w:val="hybridMultilevel"/>
    <w:tmpl w:val="B8786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EE39D1"/>
    <w:multiLevelType w:val="hybridMultilevel"/>
    <w:tmpl w:val="ACA4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5B08FD"/>
    <w:multiLevelType w:val="hybridMultilevel"/>
    <w:tmpl w:val="274AC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15844915">
    <w:abstractNumId w:val="1"/>
  </w:num>
  <w:num w:numId="2" w16cid:durableId="749472556">
    <w:abstractNumId w:val="2"/>
  </w:num>
  <w:num w:numId="3" w16cid:durableId="1986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5D"/>
    <w:rsid w:val="000A4D37"/>
    <w:rsid w:val="00196E3A"/>
    <w:rsid w:val="00315F2C"/>
    <w:rsid w:val="0033424F"/>
    <w:rsid w:val="003612E5"/>
    <w:rsid w:val="00371EA7"/>
    <w:rsid w:val="00384C90"/>
    <w:rsid w:val="00442D75"/>
    <w:rsid w:val="00536DF3"/>
    <w:rsid w:val="0060017C"/>
    <w:rsid w:val="00602F13"/>
    <w:rsid w:val="00650778"/>
    <w:rsid w:val="006C3B0B"/>
    <w:rsid w:val="006C5AA3"/>
    <w:rsid w:val="0079501C"/>
    <w:rsid w:val="00800E90"/>
    <w:rsid w:val="00881D53"/>
    <w:rsid w:val="008B352C"/>
    <w:rsid w:val="008F322A"/>
    <w:rsid w:val="00927439"/>
    <w:rsid w:val="009852A9"/>
    <w:rsid w:val="009D1542"/>
    <w:rsid w:val="00A51DC4"/>
    <w:rsid w:val="00AA4DF1"/>
    <w:rsid w:val="00AE2CC1"/>
    <w:rsid w:val="00B37D22"/>
    <w:rsid w:val="00B64416"/>
    <w:rsid w:val="00BB2583"/>
    <w:rsid w:val="00C4345D"/>
    <w:rsid w:val="00D22915"/>
    <w:rsid w:val="00D56435"/>
    <w:rsid w:val="00D83921"/>
    <w:rsid w:val="00D961EC"/>
    <w:rsid w:val="00DB3449"/>
    <w:rsid w:val="00E116CA"/>
    <w:rsid w:val="00F20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2A1A"/>
  <w15:chartTrackingRefBased/>
  <w15:docId w15:val="{C5F05D83-2613-4339-A97A-FF336C7D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4DF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
    <w:name w:val="Обычный1"/>
    <w:rsid w:val="00AA4DF1"/>
    <w:pPr>
      <w:spacing w:after="200" w:line="276" w:lineRule="auto"/>
    </w:pPr>
    <w:rPr>
      <w:rFonts w:ascii="Calibri" w:eastAsia="Calibri" w:hAnsi="Calibri" w:cs="Calibri"/>
      <w:color w:val="000000"/>
      <w:kern w:val="0"/>
      <w:lang w:eastAsia="ru-RU"/>
      <w14:ligatures w14:val="none"/>
    </w:rPr>
  </w:style>
  <w:style w:type="character" w:styleId="a4">
    <w:name w:val="Hyperlink"/>
    <w:uiPriority w:val="99"/>
    <w:unhideWhenUsed/>
    <w:rsid w:val="00AA4DF1"/>
    <w:rPr>
      <w:color w:val="0000FF"/>
      <w:u w:val="single"/>
    </w:rPr>
  </w:style>
  <w:style w:type="paragraph" w:styleId="a5">
    <w:name w:val="List Paragraph"/>
    <w:basedOn w:val="a"/>
    <w:uiPriority w:val="34"/>
    <w:qFormat/>
    <w:rsid w:val="00371EA7"/>
    <w:pPr>
      <w:spacing w:line="256" w:lineRule="auto"/>
      <w:ind w:left="720"/>
      <w:contextualSpacing/>
    </w:pPr>
    <w:rPr>
      <w:rFonts w:ascii="Calibri" w:eastAsia="Calibri" w:hAnsi="Calibri" w:cs="Times New Roman"/>
      <w:kern w:val="0"/>
      <w14:ligatures w14:val="none"/>
    </w:rPr>
  </w:style>
  <w:style w:type="character" w:styleId="a6">
    <w:name w:val="Unresolved Mention"/>
    <w:basedOn w:val="a0"/>
    <w:uiPriority w:val="99"/>
    <w:semiHidden/>
    <w:unhideWhenUsed/>
    <w:rsid w:val="0060017C"/>
    <w:rPr>
      <w:color w:val="605E5C"/>
      <w:shd w:val="clear" w:color="auto" w:fill="E1DFDD"/>
    </w:rPr>
  </w:style>
  <w:style w:type="paragraph" w:styleId="a7">
    <w:name w:val="Revision"/>
    <w:hidden/>
    <w:uiPriority w:val="99"/>
    <w:semiHidden/>
    <w:rsid w:val="00E116CA"/>
    <w:pPr>
      <w:spacing w:after="0" w:line="240" w:lineRule="auto"/>
    </w:pPr>
  </w:style>
  <w:style w:type="character" w:styleId="a8">
    <w:name w:val="FollowedHyperlink"/>
    <w:basedOn w:val="a0"/>
    <w:uiPriority w:val="99"/>
    <w:semiHidden/>
    <w:unhideWhenUsed/>
    <w:rsid w:val="000A4D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ru/vsezapobedu" TargetMode="External"/><Relationship Id="rId3" Type="http://schemas.openxmlformats.org/officeDocument/2006/relationships/settings" Target="settings.xml"/><Relationship Id="rId7" Type="http://schemas.openxmlformats.org/officeDocument/2006/relationships/hyperlink" Target="https://vk.com/vsezapo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zapobedu_ru" TargetMode="External"/><Relationship Id="rId5" Type="http://schemas.openxmlformats.org/officeDocument/2006/relationships/hyperlink" Target="https://disk.yandex.ru/d/F4z7lE586mJiC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Артемий Алексеевич</dc:creator>
  <cp:keywords/>
  <dc:description/>
  <cp:lastModifiedBy>Тимур Шахер</cp:lastModifiedBy>
  <cp:revision>6</cp:revision>
  <dcterms:created xsi:type="dcterms:W3CDTF">2026-02-08T12:59:00Z</dcterms:created>
  <dcterms:modified xsi:type="dcterms:W3CDTF">2026-02-09T00:19:00Z</dcterms:modified>
</cp:coreProperties>
</file>